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4A" w:rsidRPr="0066226F" w:rsidRDefault="00D06A4A" w:rsidP="00D06A4A">
      <w:pPr>
        <w:rPr>
          <w:rFonts w:ascii="Arial" w:hAnsi="Arial" w:cs="Arial"/>
          <w:bCs/>
          <w:sz w:val="18"/>
          <w:szCs w:val="18"/>
        </w:rPr>
      </w:pPr>
    </w:p>
    <w:p w:rsidR="00CE3494" w:rsidRPr="00CE3494" w:rsidRDefault="00CE3494" w:rsidP="00CE3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3494">
        <w:rPr>
          <w:rFonts w:ascii="Arial" w:hAnsi="Arial" w:cs="Arial"/>
          <w:sz w:val="18"/>
          <w:szCs w:val="18"/>
        </w:rPr>
        <w:t>College work is measured in terms of the “unit.” In a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lecture course, a college unit is normally defined as one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hour of lecture and two hours of homework per week.</w:t>
      </w:r>
      <w:r w:rsidRPr="00CE3494">
        <w:rPr>
          <w:rFonts w:ascii="Arial" w:hAnsi="Arial" w:cs="Arial"/>
          <w:sz w:val="18"/>
          <w:szCs w:val="18"/>
        </w:rPr>
        <w:t xml:space="preserve">  </w:t>
      </w:r>
      <w:r w:rsidRPr="00CE3494">
        <w:rPr>
          <w:rFonts w:ascii="Arial" w:hAnsi="Arial" w:cs="Arial"/>
          <w:sz w:val="18"/>
          <w:szCs w:val="18"/>
        </w:rPr>
        <w:t>In a laboratory course, three hours in the classroom per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week with no outside work constitutes one unit of work.</w:t>
      </w:r>
    </w:p>
    <w:p w:rsidR="00CE3494" w:rsidRPr="00CE3494" w:rsidRDefault="00CE3494" w:rsidP="00CE3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474" w:rsidRPr="00CE3494" w:rsidRDefault="00CE3494" w:rsidP="00CE3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E3494">
        <w:rPr>
          <w:rFonts w:ascii="Arial" w:hAnsi="Arial" w:cs="Arial"/>
          <w:sz w:val="18"/>
          <w:szCs w:val="18"/>
        </w:rPr>
        <w:t>No CCC student may carry more than 19 units during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a semester, 9 units during summer, or 6 units during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intersession without the permission of the Director of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Admissions and Records/designee. This maximum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applies to the combination of all units in which the student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enrolls per semester/term in the Coast Community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Colleges (Orange Coast, Golden West and Coastline).</w:t>
      </w:r>
      <w:r w:rsidRPr="00CE3494">
        <w:rPr>
          <w:rFonts w:ascii="Arial" w:hAnsi="Arial" w:cs="Arial"/>
          <w:sz w:val="18"/>
          <w:szCs w:val="18"/>
        </w:rPr>
        <w:t xml:space="preserve">  </w:t>
      </w:r>
      <w:r w:rsidRPr="00CE3494">
        <w:rPr>
          <w:rFonts w:ascii="Arial" w:hAnsi="Arial" w:cs="Arial"/>
          <w:sz w:val="18"/>
          <w:szCs w:val="18"/>
        </w:rPr>
        <w:t>Petitions to take more than the previously referenced</w:t>
      </w:r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units will only be considered during the first week of the</w:t>
      </w:r>
      <w:bookmarkStart w:id="0" w:name="_GoBack"/>
      <w:bookmarkEnd w:id="0"/>
      <w:r w:rsidRPr="00CE3494">
        <w:rPr>
          <w:rFonts w:ascii="Arial" w:hAnsi="Arial" w:cs="Arial"/>
          <w:sz w:val="18"/>
          <w:szCs w:val="18"/>
        </w:rPr>
        <w:t xml:space="preserve"> </w:t>
      </w:r>
      <w:r w:rsidRPr="00CE3494">
        <w:rPr>
          <w:rFonts w:ascii="Arial" w:hAnsi="Arial" w:cs="Arial"/>
          <w:sz w:val="18"/>
          <w:szCs w:val="18"/>
        </w:rPr>
        <w:t>term or session.</w:t>
      </w:r>
    </w:p>
    <w:sectPr w:rsidR="009A5474" w:rsidRPr="00CE3494" w:rsidSect="00D30E3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CE" w:rsidRDefault="007930CE" w:rsidP="00AC29C6">
      <w:pPr>
        <w:spacing w:after="0" w:line="240" w:lineRule="auto"/>
      </w:pPr>
      <w:r>
        <w:separator/>
      </w:r>
    </w:p>
  </w:endnote>
  <w:endnote w:type="continuationSeparator" w:id="0">
    <w:p w:rsidR="007930CE" w:rsidRDefault="007930CE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CE" w:rsidRDefault="007930CE" w:rsidP="00AC29C6">
      <w:pPr>
        <w:spacing w:after="0" w:line="240" w:lineRule="auto"/>
      </w:pPr>
      <w:r>
        <w:separator/>
      </w:r>
    </w:p>
  </w:footnote>
  <w:footnote w:type="continuationSeparator" w:id="0">
    <w:p w:rsidR="007930CE" w:rsidRDefault="007930CE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26F">
      <w:t xml:space="preserve">    </w:t>
    </w:r>
  </w:p>
  <w:p w:rsidR="00393183" w:rsidRPr="00936652" w:rsidRDefault="00E02D86" w:rsidP="00393183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>Policies and Regulations</w:t>
    </w:r>
    <w:proofErr w:type="gramStart"/>
    <w:r w:rsidR="00975472">
      <w:rPr>
        <w:rFonts w:ascii="Arial" w:hAnsi="Arial" w:cs="Arial"/>
        <w:b/>
        <w:bCs/>
        <w:kern w:val="36"/>
        <w:sz w:val="32"/>
        <w:szCs w:val="32"/>
      </w:rPr>
      <w:t>:</w:t>
    </w:r>
    <w:proofErr w:type="gramEnd"/>
    <w:r w:rsidR="00975472">
      <w:rPr>
        <w:rFonts w:ascii="Arial" w:hAnsi="Arial" w:cs="Arial"/>
        <w:b/>
        <w:bCs/>
        <w:kern w:val="36"/>
        <w:sz w:val="32"/>
        <w:szCs w:val="32"/>
      </w:rPr>
      <w:br/>
    </w:r>
    <w:r w:rsidR="00393183">
      <w:rPr>
        <w:rFonts w:ascii="Arial" w:hAnsi="Arial" w:cs="Arial"/>
        <w:b/>
        <w:bCs/>
        <w:kern w:val="36"/>
        <w:sz w:val="32"/>
        <w:szCs w:val="32"/>
      </w:rPr>
      <w:t>Study Load</w:t>
    </w:r>
  </w:p>
  <w:p w:rsidR="00AC29C6" w:rsidRPr="0066731F" w:rsidRDefault="00AC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075C5B"/>
    <w:rsid w:val="000A1AE0"/>
    <w:rsid w:val="000F373A"/>
    <w:rsid w:val="00117A65"/>
    <w:rsid w:val="001309E9"/>
    <w:rsid w:val="00145EA6"/>
    <w:rsid w:val="00181544"/>
    <w:rsid w:val="00195DE8"/>
    <w:rsid w:val="001D23BD"/>
    <w:rsid w:val="00210E44"/>
    <w:rsid w:val="002D13F3"/>
    <w:rsid w:val="002F1363"/>
    <w:rsid w:val="002F43A4"/>
    <w:rsid w:val="00304CB8"/>
    <w:rsid w:val="00393183"/>
    <w:rsid w:val="003D36DE"/>
    <w:rsid w:val="0041441F"/>
    <w:rsid w:val="0045342A"/>
    <w:rsid w:val="004E5FE2"/>
    <w:rsid w:val="00511BCA"/>
    <w:rsid w:val="00563B39"/>
    <w:rsid w:val="0066226F"/>
    <w:rsid w:val="0066731F"/>
    <w:rsid w:val="006E414D"/>
    <w:rsid w:val="007552FD"/>
    <w:rsid w:val="007930CE"/>
    <w:rsid w:val="0081614A"/>
    <w:rsid w:val="0082104A"/>
    <w:rsid w:val="00825B73"/>
    <w:rsid w:val="008D3F3B"/>
    <w:rsid w:val="008E7056"/>
    <w:rsid w:val="00936652"/>
    <w:rsid w:val="00975472"/>
    <w:rsid w:val="009841BB"/>
    <w:rsid w:val="009931D8"/>
    <w:rsid w:val="009A5474"/>
    <w:rsid w:val="009E4BE2"/>
    <w:rsid w:val="00A214FA"/>
    <w:rsid w:val="00A2474E"/>
    <w:rsid w:val="00A340CF"/>
    <w:rsid w:val="00A70D7F"/>
    <w:rsid w:val="00AC29C6"/>
    <w:rsid w:val="00AD6E14"/>
    <w:rsid w:val="00B26AF7"/>
    <w:rsid w:val="00B47C2A"/>
    <w:rsid w:val="00B82519"/>
    <w:rsid w:val="00C15F99"/>
    <w:rsid w:val="00CC21FD"/>
    <w:rsid w:val="00CE3494"/>
    <w:rsid w:val="00D06A4A"/>
    <w:rsid w:val="00D30E36"/>
    <w:rsid w:val="00D320C1"/>
    <w:rsid w:val="00D44368"/>
    <w:rsid w:val="00D557CF"/>
    <w:rsid w:val="00D6486B"/>
    <w:rsid w:val="00DC3A50"/>
    <w:rsid w:val="00E02D86"/>
    <w:rsid w:val="00E14256"/>
    <w:rsid w:val="00E667E4"/>
    <w:rsid w:val="00EA30C0"/>
    <w:rsid w:val="00EF58D2"/>
    <w:rsid w:val="00F20B1B"/>
    <w:rsid w:val="00F63DE4"/>
    <w:rsid w:val="00F949B5"/>
    <w:rsid w:val="00F96C97"/>
    <w:rsid w:val="00FB0D37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E9"/>
    <w:rPr>
      <w:color w:val="4875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E9"/>
    <w:rPr>
      <w:color w:val="4875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31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4006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373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11273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7986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606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13515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1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2228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2244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1113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9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03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69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62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866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57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85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753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1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599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5981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2312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909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199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098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17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2006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723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2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1111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96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39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125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2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674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34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982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59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515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684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678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72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450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19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490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601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2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7554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721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72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971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9683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22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173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32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4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75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997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753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188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8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05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1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0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1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9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68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4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3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1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43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10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7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28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37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9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6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86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8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5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93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87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15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41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20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3027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328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0653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4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89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47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2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1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56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5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63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3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23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7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7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5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55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5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87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061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1833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467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211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889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682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697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412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790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94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4999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633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290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426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9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742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55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85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24568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81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59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26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54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34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4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6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48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38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104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9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8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33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3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9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9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91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1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53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99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7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4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3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8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55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5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8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9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98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3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14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6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1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65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60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12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619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72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222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1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9840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31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525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656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405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2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8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1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1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8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6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0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1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591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045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083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3754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18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8794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298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8020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8704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1559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08962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44438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2191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517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827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66632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0289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11899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323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26617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895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043077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2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385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4368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1749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8744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7270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75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364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09578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88297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23292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0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535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235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1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736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65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523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31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588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770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88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2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08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03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409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2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19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4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8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72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75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0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7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095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9698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10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587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915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2070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24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0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82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21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08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2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0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1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84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8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1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9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3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6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2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47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1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7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84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0184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02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348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7912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6240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181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28357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919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4072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7819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66667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7655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30076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95578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196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77333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511792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8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922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3641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1200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4378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82497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91380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8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99993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4206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514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5347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1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53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7137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272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889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92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684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45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9971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A6F8-6318-4846-B67A-DFA164C3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O'Steen, Kelly</dc:creator>
  <cp:lastModifiedBy>kosteen</cp:lastModifiedBy>
  <cp:revision>2</cp:revision>
  <cp:lastPrinted>2012-09-22T00:40:00Z</cp:lastPrinted>
  <dcterms:created xsi:type="dcterms:W3CDTF">2016-02-05T17:10:00Z</dcterms:created>
  <dcterms:modified xsi:type="dcterms:W3CDTF">2016-02-05T17:10:00Z</dcterms:modified>
</cp:coreProperties>
</file>